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Сведения о должностях государственной гражданской службы Забайкальского края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 исполнительных органах государственной власти Забайкальского края,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доступных к замещению на период отсутствия основного работника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по состоянию на 15 мая 2019 года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a3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40"/>
        <w:gridCol w:w="3471"/>
        <w:gridCol w:w="2402"/>
        <w:gridCol w:w="2500"/>
        <w:gridCol w:w="2002"/>
        <w:gridCol w:w="4382"/>
      </w:tblGrid>
      <w:tr>
        <w:trPr>
          <w:tblHeader w:val="true"/>
        </w:trPr>
        <w:tc>
          <w:tcPr>
            <w:tcW w:w="640" w:type="dxa"/>
            <w:vMerge w:val="restart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471" w:type="dxa"/>
            <w:vMerge w:val="restart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2402" w:type="dxa"/>
            <w:vMerge w:val="restart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Предполагаемая дата окончания отпуска</w:t>
            </w:r>
          </w:p>
        </w:tc>
        <w:tc>
          <w:tcPr>
            <w:tcW w:w="4502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Квалификационные требования</w:t>
            </w:r>
          </w:p>
        </w:tc>
        <w:tc>
          <w:tcPr>
            <w:tcW w:w="4382" w:type="dxa"/>
            <w:vMerge w:val="restart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Специалист кадровой службы,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ответственный за работу с претендентами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(ФИО, телефон):</w:t>
            </w:r>
          </w:p>
        </w:tc>
      </w:tr>
      <w:tr>
        <w:trPr>
          <w:tblHeader w:val="true"/>
        </w:trPr>
        <w:tc>
          <w:tcPr>
            <w:tcW w:w="640" w:type="dxa"/>
            <w:vMerge w:val="continue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471" w:type="dxa"/>
            <w:vMerge w:val="continue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402" w:type="dxa"/>
            <w:vMerge w:val="continue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500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 образованию</w:t>
            </w:r>
          </w:p>
        </w:tc>
        <w:tc>
          <w:tcPr>
            <w:tcW w:w="2002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 стажу</w:t>
            </w:r>
          </w:p>
        </w:tc>
        <w:tc>
          <w:tcPr>
            <w:tcW w:w="4382" w:type="dxa"/>
            <w:vMerge w:val="continue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blHeader w:val="true"/>
        </w:trPr>
        <w:tc>
          <w:tcPr>
            <w:tcW w:w="6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5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0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3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6</w:t>
            </w:r>
          </w:p>
        </w:tc>
      </w:tr>
      <w:tr>
        <w:trPr>
          <w:tblHeader w:val="true"/>
        </w:trPr>
        <w:tc>
          <w:tcPr>
            <w:tcW w:w="15397" w:type="dxa"/>
            <w:gridSpan w:val="6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Министерство здравоохранения Забайкальского края</w:t>
            </w:r>
          </w:p>
        </w:tc>
      </w:tr>
      <w:tr>
        <w:trPr>
          <w:tblHeader w:val="true"/>
        </w:trPr>
        <w:tc>
          <w:tcPr>
            <w:tcW w:w="6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Главный специалист-эксперт планово-финансового отдела Управления финансово-экономической деятельности и внутреннего аудита</w:t>
            </w:r>
          </w:p>
        </w:tc>
        <w:tc>
          <w:tcPr>
            <w:tcW w:w="2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11.10.2019</w:t>
            </w:r>
          </w:p>
        </w:tc>
        <w:tc>
          <w:tcPr>
            <w:tcW w:w="25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высшее образование по специальностям, направлениям подготовки укрупненной группы «Экономика и управление» </w:t>
            </w:r>
          </w:p>
        </w:tc>
        <w:tc>
          <w:tcPr>
            <w:tcW w:w="20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43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Вигибарьянс Анастасия Сергеевна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21-04-85</w:t>
            </w:r>
          </w:p>
        </w:tc>
      </w:tr>
      <w:tr>
        <w:trPr>
          <w:tblHeader w:val="true"/>
        </w:trPr>
        <w:tc>
          <w:tcPr>
            <w:tcW w:w="15397" w:type="dxa"/>
            <w:gridSpan w:val="6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Министерство природных ресурсов Забайкальского края</w:t>
            </w:r>
          </w:p>
        </w:tc>
      </w:tr>
      <w:tr>
        <w:trPr>
          <w:tblHeader w:val="true"/>
        </w:trPr>
        <w:tc>
          <w:tcPr>
            <w:tcW w:w="6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Главный государственный инспектор Забайкальского края в области охраны окружающей среды отдела экологического надзора</w:t>
            </w:r>
          </w:p>
        </w:tc>
        <w:tc>
          <w:tcPr>
            <w:tcW w:w="2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18.12.2020</w:t>
            </w:r>
          </w:p>
        </w:tc>
        <w:tc>
          <w:tcPr>
            <w:tcW w:w="25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высшее образование по специальностям, направлениям подготовки укрупненных групп «Прикладная геология, горное дело, нефтегазовое дело и геодезия», «Техносферная безопасность и природообустройство»</w:t>
            </w:r>
          </w:p>
        </w:tc>
        <w:tc>
          <w:tcPr>
            <w:tcW w:w="20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менее 1 года стажа гражданской службы или стажа работы по специальности</w:t>
            </w:r>
          </w:p>
        </w:tc>
        <w:tc>
          <w:tcPr>
            <w:tcW w:w="43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Тимошенко Любовь Николаевна,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35-25-73</w:t>
            </w:r>
          </w:p>
        </w:tc>
      </w:tr>
      <w:tr>
        <w:trPr>
          <w:tblHeader w:val="true"/>
        </w:trPr>
        <w:tc>
          <w:tcPr>
            <w:tcW w:w="6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4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Начальник отдела водных ресурсов и водопользования</w:t>
            </w:r>
          </w:p>
        </w:tc>
        <w:tc>
          <w:tcPr>
            <w:tcW w:w="2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24.05.2021</w:t>
            </w:r>
          </w:p>
        </w:tc>
        <w:tc>
          <w:tcPr>
            <w:tcW w:w="25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высшее образование по специальностям, направлениям подготовки «Водные биоресурсы и аквакультура», «Природообустройство и водопользование», «Экология и природопользование», «Техносферная безопасность», «Гидрометеорология», «Менеджмент», «Экономика»</w:t>
            </w:r>
          </w:p>
        </w:tc>
        <w:tc>
          <w:tcPr>
            <w:tcW w:w="20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менее 1 года стажа гражданской службы или стажа работы по специальности</w:t>
            </w:r>
          </w:p>
        </w:tc>
        <w:tc>
          <w:tcPr>
            <w:tcW w:w="43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blHeader w:val="true"/>
        </w:trPr>
        <w:tc>
          <w:tcPr>
            <w:tcW w:w="6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4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Начальник финансово-экономического отдела управления финансово-экономической работы и бухгалтерского учета</w:t>
            </w:r>
          </w:p>
        </w:tc>
        <w:tc>
          <w:tcPr>
            <w:tcW w:w="2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25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высшее образование по укрупненной группе специальностей и направлений подготовки «Экономика и управление»</w:t>
            </w:r>
          </w:p>
        </w:tc>
        <w:tc>
          <w:tcPr>
            <w:tcW w:w="20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менее 1 года стажа гражданской службы или стажа работы по специальности</w:t>
            </w:r>
          </w:p>
        </w:tc>
        <w:tc>
          <w:tcPr>
            <w:tcW w:w="43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blHeader w:val="true"/>
        </w:trPr>
        <w:tc>
          <w:tcPr>
            <w:tcW w:w="6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4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Консультант отдела охраны и защиты леса управления государственного надзора и охраны леса – заместитель старшего государственного лесного инспектора в лесничествах и лесопарках</w:t>
            </w:r>
          </w:p>
        </w:tc>
        <w:tc>
          <w:tcPr>
            <w:tcW w:w="2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14.12.2021</w:t>
            </w:r>
          </w:p>
        </w:tc>
        <w:tc>
          <w:tcPr>
            <w:tcW w:w="25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высшее образование по специальностям, направлениям подготовки «Лесное дело», «Лесное хозяйство», «Технология лесозаготовительных и деревоперерабатывающих производств», «Техносферная безопасность»</w:t>
            </w:r>
          </w:p>
        </w:tc>
        <w:tc>
          <w:tcPr>
            <w:tcW w:w="20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менее 1 года стажа гражданской службы или стажа работы по специальности</w:t>
            </w:r>
          </w:p>
        </w:tc>
        <w:tc>
          <w:tcPr>
            <w:tcW w:w="43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blHeader w:val="true"/>
        </w:trPr>
        <w:tc>
          <w:tcPr>
            <w:tcW w:w="6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4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Консультант отдела лесопользования, лесовосстановления и ведения государственного лесного реестра управления лесопользования – заместитель старшего государственного лесного инспектора в лесничествах и лесопарках</w:t>
            </w:r>
          </w:p>
        </w:tc>
        <w:tc>
          <w:tcPr>
            <w:tcW w:w="2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20.10.2021</w:t>
            </w:r>
          </w:p>
        </w:tc>
        <w:tc>
          <w:tcPr>
            <w:tcW w:w="25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высшее образование по специальностям, направлениям подготовки «Лесное дело», «Технология лесозаготовительных и деревоперерабатывающих производств», «Юриспруденция» </w:t>
            </w:r>
          </w:p>
        </w:tc>
        <w:tc>
          <w:tcPr>
            <w:tcW w:w="20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менее 1 года стажа гражданской службы или стажа работы по специальности</w:t>
            </w:r>
          </w:p>
        </w:tc>
        <w:tc>
          <w:tcPr>
            <w:tcW w:w="43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blHeader w:val="true"/>
        </w:trPr>
        <w:tc>
          <w:tcPr>
            <w:tcW w:w="15397" w:type="dxa"/>
            <w:gridSpan w:val="6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Министерство сельского хозяйства Забайкальского края</w:t>
            </w:r>
          </w:p>
        </w:tc>
      </w:tr>
      <w:tr>
        <w:trPr>
          <w:tblHeader w:val="true"/>
        </w:trPr>
        <w:tc>
          <w:tcPr>
            <w:tcW w:w="6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4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Старший специалист 1 разряда отдела ветеринарной инспекции</w:t>
            </w:r>
          </w:p>
        </w:tc>
        <w:tc>
          <w:tcPr>
            <w:tcW w:w="2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31.01.2020</w:t>
            </w:r>
          </w:p>
        </w:tc>
        <w:tc>
          <w:tcPr>
            <w:tcW w:w="25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профессиональное образование по специальности, направлению подготовки «Ветеринария», «Ветеринарно-санитарная экспертиза», «Государственное и муниципальное управление»</w:t>
            </w:r>
          </w:p>
        </w:tc>
        <w:tc>
          <w:tcPr>
            <w:tcW w:w="20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43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Хрущёва Мария Владимировна,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36-48-94</w:t>
            </w:r>
          </w:p>
        </w:tc>
      </w:tr>
      <w:tr>
        <w:trPr>
          <w:tblHeader w:val="true"/>
        </w:trPr>
        <w:tc>
          <w:tcPr>
            <w:tcW w:w="6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Консультант отдела развития малых форм хозяйствования, земельных и имущественных отношений</w:t>
            </w:r>
          </w:p>
        </w:tc>
        <w:tc>
          <w:tcPr>
            <w:tcW w:w="2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08.11.2020</w:t>
            </w:r>
          </w:p>
        </w:tc>
        <w:tc>
          <w:tcPr>
            <w:tcW w:w="25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высшее образование по специальностям, направлениям подготовки профессионального образования «Экономика и управление»</w:t>
            </w:r>
          </w:p>
        </w:tc>
        <w:tc>
          <w:tcPr>
            <w:tcW w:w="20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необходимо наличие не менее одного года стажа гражданской службы или стажа работы по специальности, направлению подготовки</w:t>
            </w:r>
          </w:p>
        </w:tc>
        <w:tc>
          <w:tcPr>
            <w:tcW w:w="43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blHeader w:val="true"/>
        </w:trPr>
        <w:tc>
          <w:tcPr>
            <w:tcW w:w="15397" w:type="dxa"/>
            <w:gridSpan w:val="6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Министерство международного сотрудничества и внешнеэкономических связей  Забайкальского края</w:t>
            </w:r>
          </w:p>
        </w:tc>
      </w:tr>
      <w:tr>
        <w:trPr>
          <w:tblHeader w:val="true"/>
        </w:trPr>
        <w:tc>
          <w:tcPr>
            <w:tcW w:w="6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4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Начальник отдела международного и межрегионального сотрудничества</w:t>
            </w:r>
          </w:p>
        </w:tc>
        <w:tc>
          <w:tcPr>
            <w:tcW w:w="2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26.03.2020</w:t>
            </w:r>
          </w:p>
        </w:tc>
        <w:tc>
          <w:tcPr>
            <w:tcW w:w="25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высшее образование по специальностям, направлениям подготовки профессионального образования: «Экономика», «Государственное и муниципальное управление», «Юриспруденция», «Международные отношения», «Журналистика», «Перевод и переводоведение» </w:t>
            </w:r>
          </w:p>
        </w:tc>
        <w:tc>
          <w:tcPr>
            <w:tcW w:w="20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наличие не менее одного года стажа гражданской службы или стажа работы по специальности, направлению подготовки</w:t>
            </w:r>
          </w:p>
        </w:tc>
        <w:tc>
          <w:tcPr>
            <w:tcW w:w="43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blHeader w:val="true"/>
        </w:trPr>
        <w:tc>
          <w:tcPr>
            <w:tcW w:w="15397" w:type="dxa"/>
            <w:gridSpan w:val="6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Министерство образования, науки и молодежной политики Забайкальского края</w:t>
            </w:r>
          </w:p>
        </w:tc>
      </w:tr>
      <w:tr>
        <w:trPr>
          <w:tblHeader w:val="true"/>
        </w:trPr>
        <w:tc>
          <w:tcPr>
            <w:tcW w:w="6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4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Заместитель начальника управления финансово-экономической работы, учета и контроля</w:t>
            </w:r>
          </w:p>
        </w:tc>
        <w:tc>
          <w:tcPr>
            <w:tcW w:w="2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02.05.2020 </w:t>
            </w:r>
          </w:p>
        </w:tc>
        <w:tc>
          <w:tcPr>
            <w:tcW w:w="25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высшее образование не ниже уровня специалитета, магистратуры по специальностям, направлениям подготовки укрупненной группы «Экономика и управление»  </w:t>
            </w:r>
          </w:p>
        </w:tc>
        <w:tc>
          <w:tcPr>
            <w:tcW w:w="20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наличие не менее двух лет стажа гражданской службы или стажа работы по специальности, направлению подготовки</w:t>
            </w:r>
          </w:p>
        </w:tc>
        <w:tc>
          <w:tcPr>
            <w:tcW w:w="43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Алексеева Лариса Александровна,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28 52 37</w:t>
            </w:r>
          </w:p>
        </w:tc>
      </w:tr>
      <w:tr>
        <w:trPr>
          <w:tblHeader w:val="true"/>
        </w:trPr>
        <w:tc>
          <w:tcPr>
            <w:tcW w:w="6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4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Начальник финансово-экономического отдела управления финансово-экономической работы, учета и контроля</w:t>
            </w:r>
          </w:p>
        </w:tc>
        <w:tc>
          <w:tcPr>
            <w:tcW w:w="2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17.07.2021</w:t>
            </w:r>
          </w:p>
        </w:tc>
        <w:tc>
          <w:tcPr>
            <w:tcW w:w="25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высшее образование по специальностям, направлениям подготовки укрупненной группы  «Экономика и управление» </w:t>
            </w:r>
          </w:p>
        </w:tc>
        <w:tc>
          <w:tcPr>
            <w:tcW w:w="20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наличие не менее одного года стажа гражданской службы или стажа работы по специальности, направлению подготовки</w:t>
            </w:r>
          </w:p>
        </w:tc>
        <w:tc>
          <w:tcPr>
            <w:tcW w:w="43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blHeader w:val="true"/>
        </w:trPr>
        <w:tc>
          <w:tcPr>
            <w:tcW w:w="6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4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Ведущий специалист-эксперт отдела бухгалтерского учета и контроля управления финансово-экономической работы, учета и контроля</w:t>
            </w:r>
          </w:p>
        </w:tc>
        <w:tc>
          <w:tcPr>
            <w:tcW w:w="2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16.11.2020 </w:t>
            </w:r>
          </w:p>
        </w:tc>
        <w:tc>
          <w:tcPr>
            <w:tcW w:w="25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высшее образование по специальностям, направлениям подготовки укрупненной группы  «Экономика и управление» </w:t>
            </w:r>
          </w:p>
        </w:tc>
        <w:tc>
          <w:tcPr>
            <w:tcW w:w="20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требования к стажу гражданской службы и стажу работы по специальности, направлению подготовки не предъявляются.  </w:t>
            </w:r>
          </w:p>
        </w:tc>
        <w:tc>
          <w:tcPr>
            <w:tcW w:w="43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blHeader w:val="true"/>
        </w:trPr>
        <w:tc>
          <w:tcPr>
            <w:tcW w:w="6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34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Главный специалист-эксперт отдела взаимодействия с учреждениями высшей школы и науки</w:t>
            </w:r>
          </w:p>
        </w:tc>
        <w:tc>
          <w:tcPr>
            <w:tcW w:w="2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30.11.2019</w:t>
            </w:r>
          </w:p>
        </w:tc>
        <w:tc>
          <w:tcPr>
            <w:tcW w:w="25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высшее образование по специальностям, направлениям подготовки укрупненных групп «Политические науки и регионоведение», «Образование и педагогические науки»</w:t>
            </w:r>
          </w:p>
        </w:tc>
        <w:tc>
          <w:tcPr>
            <w:tcW w:w="20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требования к стажу гражданской службы и стажу работы по специальности, направлению подготовки не предъявляются  </w:t>
            </w:r>
          </w:p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3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blHeader w:val="true"/>
        </w:trPr>
        <w:tc>
          <w:tcPr>
            <w:tcW w:w="15397" w:type="dxa"/>
            <w:gridSpan w:val="6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Министерство  труда и социальной защиты населения Забайкальского края</w:t>
            </w:r>
          </w:p>
        </w:tc>
      </w:tr>
      <w:tr>
        <w:trPr>
          <w:tblHeader w:val="true"/>
        </w:trPr>
        <w:tc>
          <w:tcPr>
            <w:tcW w:w="6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34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Ведущий специалист-эксперт отдела семьи и детства</w:t>
            </w:r>
          </w:p>
        </w:tc>
        <w:tc>
          <w:tcPr>
            <w:tcW w:w="2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16.12.2019</w:t>
            </w:r>
          </w:p>
        </w:tc>
        <w:tc>
          <w:tcPr>
            <w:tcW w:w="25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Высшее образование по специальностям «Государственное и муниципальное управление», «Менеджмент», «Юриспруденция», «Социология», «Социальная работа»</w:t>
            </w:r>
          </w:p>
        </w:tc>
        <w:tc>
          <w:tcPr>
            <w:tcW w:w="20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43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Волостных Наталья Владимировна,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35-39-80</w:t>
            </w:r>
          </w:p>
        </w:tc>
      </w:tr>
      <w:tr>
        <w:trPr>
          <w:tblHeader w:val="true"/>
        </w:trPr>
        <w:tc>
          <w:tcPr>
            <w:tcW w:w="6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34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Главный специалист-эксперт отдела социального партнерства и демографической политики</w:t>
            </w:r>
          </w:p>
        </w:tc>
        <w:tc>
          <w:tcPr>
            <w:tcW w:w="2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25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43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blHeader w:val="true"/>
        </w:trPr>
        <w:tc>
          <w:tcPr>
            <w:tcW w:w="15397" w:type="dxa"/>
            <w:gridSpan w:val="6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Департамент государственного имущества и земельных отношений Забайкальского края</w:t>
            </w:r>
          </w:p>
        </w:tc>
      </w:tr>
      <w:tr>
        <w:trPr>
          <w:tblHeader w:val="true"/>
        </w:trPr>
        <w:tc>
          <w:tcPr>
            <w:tcW w:w="6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34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контроля и распоряжения государственной собственностью</w:t>
            </w:r>
          </w:p>
        </w:tc>
        <w:tc>
          <w:tcPr>
            <w:tcW w:w="2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25.07.2020</w:t>
            </w:r>
          </w:p>
        </w:tc>
        <w:tc>
          <w:tcPr>
            <w:tcW w:w="25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высшего образования по специальностям, направлениям подготовки   «Государственное и муниципальное управление», «Юриспруденция», «Менеджмент», «Экономика»</w:t>
            </w:r>
          </w:p>
        </w:tc>
        <w:tc>
          <w:tcPr>
            <w:tcW w:w="20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одного года стажа гражданской службы или стажа работы по специальности, направлению подготовки</w:t>
            </w:r>
          </w:p>
        </w:tc>
        <w:tc>
          <w:tcPr>
            <w:tcW w:w="43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Путинцева Лилия Васильевна,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35-14-95</w:t>
            </w:r>
          </w:p>
        </w:tc>
      </w:tr>
      <w:tr>
        <w:trPr>
          <w:tblHeader w:val="true"/>
        </w:trPr>
        <w:tc>
          <w:tcPr>
            <w:tcW w:w="15397" w:type="dxa"/>
            <w:gridSpan w:val="6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Департамент записи актов гражданского состояния Забайкальского края</w:t>
            </w:r>
          </w:p>
        </w:tc>
      </w:tr>
      <w:tr>
        <w:trPr>
          <w:tblHeader w:val="true"/>
        </w:trPr>
        <w:tc>
          <w:tcPr>
            <w:tcW w:w="6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34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Ведущий специалист-эксперт отдела ЗАГС Центрального района г. Читы</w:t>
            </w:r>
          </w:p>
        </w:tc>
        <w:tc>
          <w:tcPr>
            <w:tcW w:w="2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01.02.2022</w:t>
            </w:r>
          </w:p>
        </w:tc>
        <w:tc>
          <w:tcPr>
            <w:tcW w:w="25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высшее образование по специальностям, направлениям подготовки «Экономика», «Государственное и муниципальное управление», «Политология», «Юриспруденция»</w:t>
            </w:r>
          </w:p>
        </w:tc>
        <w:tc>
          <w:tcPr>
            <w:tcW w:w="20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43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Елгина Екатерина Алексеевна,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35-94-82</w:t>
            </w:r>
          </w:p>
        </w:tc>
      </w:tr>
      <w:tr>
        <w:trPr>
          <w:tblHeader w:val="true"/>
        </w:trPr>
        <w:tc>
          <w:tcPr>
            <w:tcW w:w="15397" w:type="dxa"/>
            <w:gridSpan w:val="6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Государственная инспекция Забайкальского края</w:t>
            </w:r>
          </w:p>
        </w:tc>
      </w:tr>
      <w:tr>
        <w:trPr>
          <w:tblHeader w:val="true"/>
        </w:trPr>
        <w:tc>
          <w:tcPr>
            <w:tcW w:w="6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34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государственный инспектор отдела по строительному надзору объектов промышленного назначения</w:t>
            </w:r>
          </w:p>
        </w:tc>
        <w:tc>
          <w:tcPr>
            <w:tcW w:w="24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29.08.2021</w:t>
            </w:r>
          </w:p>
        </w:tc>
        <w:tc>
          <w:tcPr>
            <w:tcW w:w="25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образование по специальностям, направлениям подготовки укрупнённой группы  «Техника и технологии строительства»</w:t>
            </w:r>
          </w:p>
        </w:tc>
        <w:tc>
          <w:tcPr>
            <w:tcW w:w="20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одного года стажа гражданской службы или стажа работы по специальности</w:t>
            </w:r>
          </w:p>
        </w:tc>
        <w:tc>
          <w:tcPr>
            <w:tcW w:w="43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Логинова Юлия Иннокентьевна,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Кузьминых Ирина Анатольевна,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28-26-78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0e5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8d3aab"/>
    <w:rPr>
      <w:rFonts w:ascii="Tahoma" w:hAnsi="Tahoma" w:cs="Tahoma"/>
      <w:sz w:val="16"/>
      <w:szCs w:val="16"/>
    </w:rPr>
  </w:style>
  <w:style w:type="character" w:styleId="3" w:customStyle="1">
    <w:name w:val="Основной текст3"/>
    <w:basedOn w:val="DefaultParagraphFont"/>
    <w:qFormat/>
    <w:rsid w:val="00141d5e"/>
    <w:rPr>
      <w:rFonts w:ascii="Times New Roman" w:hAnsi="Times New Roman" w:eastAsia="Times New Roman" w:cs="Times New Roman"/>
      <w:sz w:val="27"/>
      <w:szCs w:val="27"/>
      <w:shd w:fill="FFFFFF" w:val="clear"/>
    </w:rPr>
  </w:style>
  <w:style w:type="character" w:styleId="IntenseEmphasis">
    <w:name w:val="Intense Emphasis"/>
    <w:basedOn w:val="DefaultParagraphFont"/>
    <w:uiPriority w:val="21"/>
    <w:qFormat/>
    <w:rsid w:val="00040826"/>
    <w:rPr>
      <w:i/>
      <w:iCs/>
      <w:color w:val="4F81BD" w:themeColor="accent1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8d3aa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 w:customStyle="1">
    <w:name w:val="Знак"/>
    <w:basedOn w:val="Normal"/>
    <w:qFormat/>
    <w:rsid w:val="00734ade"/>
    <w:pPr>
      <w:widowControl w:val="false"/>
      <w:spacing w:lineRule="exact" w:line="240" w:before="0" w:after="160"/>
      <w:jc w:val="right"/>
    </w:pPr>
    <w:rPr>
      <w:rFonts w:ascii="Arial" w:hAnsi="Arial" w:eastAsia="Times New Roman" w:cs="Arial"/>
      <w:sz w:val="20"/>
      <w:szCs w:val="20"/>
      <w:lang w:val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a429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Application>LibreOffice/5.4.3.2$Windows_X86_64 LibreOffice_project/92a7159f7e4af62137622921e809f8546db437e5</Application>
  <Pages>3</Pages>
  <Words>802</Words>
  <Characters>6554</Characters>
  <CharactersWithSpaces>7257</CharactersWithSpaces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2019-03-01T03:54:00Z</dcterms:created>
  <dc:creator>Zemcova</dc:creator>
  <dc:description/>
  <dc:language>ru-RU</dc:language>
  <cp:lastModifiedBy/>
  <cp:lastPrinted>2019-02-13T09:28:00Z</cp:lastPrinted>
  <dcterms:modified xsi:type="dcterms:W3CDTF">2019-05-20T17:03:15Z</dcterms:modified>
  <cp:revision>179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